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30DFA" w14:textId="378EEAA8" w:rsidR="004D4109" w:rsidRDefault="004D4109" w:rsidP="00163FCE">
      <w:pPr>
        <w:rPr>
          <w:b/>
          <w:bCs/>
        </w:rPr>
      </w:pPr>
      <w:r>
        <w:rPr>
          <w:b/>
          <w:bCs/>
        </w:rPr>
        <w:t>Draft 1.0</w:t>
      </w:r>
    </w:p>
    <w:p w14:paraId="54BAEA87" w14:textId="164D865B" w:rsidR="00163FCE" w:rsidRPr="00163FCE" w:rsidRDefault="00163FCE" w:rsidP="00163FCE">
      <w:pPr>
        <w:rPr>
          <w:b/>
          <w:bCs/>
        </w:rPr>
      </w:pPr>
      <w:r w:rsidRPr="00163FCE">
        <w:rPr>
          <w:b/>
          <w:bCs/>
        </w:rPr>
        <w:t>Livestock Specifications for Procurement (</w:t>
      </w:r>
      <w:r>
        <w:rPr>
          <w:b/>
          <w:bCs/>
        </w:rPr>
        <w:t>Goats</w:t>
      </w:r>
      <w:r w:rsidRPr="00163FCE">
        <w:rPr>
          <w:b/>
          <w:bCs/>
        </w:rPr>
        <w:t>)</w:t>
      </w:r>
    </w:p>
    <w:p w14:paraId="21C40DF8" w14:textId="600386BA" w:rsidR="00163FCE" w:rsidRPr="00163FCE" w:rsidRDefault="1EB1984B" w:rsidP="00163FCE">
      <w:r w:rsidRPr="07AFFC0A">
        <w:rPr>
          <w:i/>
          <w:iCs/>
        </w:rPr>
        <w:t>(For White Nile _Sudan)</w:t>
      </w:r>
    </w:p>
    <w:p w14:paraId="36C43E85" w14:textId="65260F36" w:rsidR="004D4109" w:rsidRPr="004D4109" w:rsidRDefault="004D4109" w:rsidP="004D4109">
      <w:pPr>
        <w:jc w:val="both"/>
      </w:pPr>
      <w:r>
        <w:t>The purpose of these specifications is to establish clear and consistent standards for the procurement of small ruminants (</w:t>
      </w:r>
      <w:r w:rsidR="009A7B4A">
        <w:t>G</w:t>
      </w:r>
      <w:r>
        <w:t>oats) to be distributed to program beneficiaries. These standards ensure that households receive healthy, productive, and locally adapted animals capable of contributing to sustainable livelihoods through breeding, milk production, and meat.</w:t>
      </w:r>
    </w:p>
    <w:p w14:paraId="219F447E" w14:textId="116F6CD7" w:rsidR="004D4109" w:rsidRPr="004D4109" w:rsidRDefault="004D4109" w:rsidP="004D4109">
      <w:pPr>
        <w:jc w:val="both"/>
      </w:pPr>
      <w:r>
        <w:t xml:space="preserve">All vendors are therefore required to strictly comply with the criteria outlined in this document when supplying animals. This will guarantee that the livestock provided meets the quality, health, and suitability requirements necessary for the success of the program in White </w:t>
      </w:r>
      <w:proofErr w:type="gramStart"/>
      <w:r>
        <w:t>Nile .</w:t>
      </w:r>
      <w:proofErr w:type="gramEnd"/>
    </w:p>
    <w:p w14:paraId="1CAEF60A" w14:textId="77777777" w:rsidR="00163FCE" w:rsidRPr="00163FCE" w:rsidRDefault="00163FCE" w:rsidP="00163FCE">
      <w:pPr>
        <w:rPr>
          <w:b/>
          <w:bCs/>
        </w:rPr>
      </w:pPr>
      <w:r w:rsidRPr="00163FCE">
        <w:rPr>
          <w:b/>
          <w:bCs/>
        </w:rPr>
        <w:t>1. Species &amp; Breed</w:t>
      </w:r>
    </w:p>
    <w:p w14:paraId="7EF8D435" w14:textId="697B14AD" w:rsidR="00022714" w:rsidRPr="00022714" w:rsidRDefault="00022714" w:rsidP="00022714">
      <w:pPr>
        <w:rPr>
          <w:b/>
          <w:bCs/>
        </w:rPr>
      </w:pPr>
      <w:r w:rsidRPr="00022714">
        <w:rPr>
          <w:b/>
          <w:bCs/>
        </w:rPr>
        <w:t xml:space="preserve">White </w:t>
      </w:r>
      <w:proofErr w:type="spellStart"/>
      <w:r w:rsidRPr="00022714">
        <w:rPr>
          <w:b/>
          <w:bCs/>
        </w:rPr>
        <w:t>Nile</w:t>
      </w:r>
      <w:r>
        <w:rPr>
          <w:b/>
          <w:bCs/>
        </w:rPr>
        <w:t>_</w:t>
      </w:r>
      <w:r w:rsidRPr="00022714">
        <w:rPr>
          <w:b/>
          <w:bCs/>
        </w:rPr>
        <w:t>Preference</w:t>
      </w:r>
      <w:proofErr w:type="spellEnd"/>
    </w:p>
    <w:p w14:paraId="2AF1E8B8" w14:textId="2313862F" w:rsidR="00022714" w:rsidRPr="00022714" w:rsidRDefault="00022714" w:rsidP="00022714">
      <w:pPr>
        <w:numPr>
          <w:ilvl w:val="0"/>
          <w:numId w:val="29"/>
        </w:numPr>
      </w:pPr>
      <w:r w:rsidRPr="00022714">
        <w:rPr>
          <w:b/>
          <w:bCs/>
        </w:rPr>
        <w:t>Type</w:t>
      </w:r>
      <w:r w:rsidRPr="00022714">
        <w:t>: Small ruminants (</w:t>
      </w:r>
      <w:r w:rsidRPr="00022714">
        <w:rPr>
          <w:b/>
          <w:bCs/>
        </w:rPr>
        <w:t>Goats</w:t>
      </w:r>
      <w:r w:rsidR="003F557C">
        <w:rPr>
          <w:b/>
          <w:bCs/>
        </w:rPr>
        <w:t>-Nobia Breed</w:t>
      </w:r>
      <w:r w:rsidRPr="00022714">
        <w:t>)</w:t>
      </w:r>
    </w:p>
    <w:p w14:paraId="1D79B13D" w14:textId="77777777" w:rsidR="00022714" w:rsidRPr="00022714" w:rsidRDefault="00022714" w:rsidP="00022714">
      <w:pPr>
        <w:numPr>
          <w:ilvl w:val="0"/>
          <w:numId w:val="29"/>
        </w:numPr>
      </w:pPr>
      <w:r w:rsidRPr="00022714">
        <w:rPr>
          <w:b/>
          <w:bCs/>
        </w:rPr>
        <w:t>Breed Preference</w:t>
      </w:r>
      <w:r w:rsidRPr="00022714">
        <w:t>:</w:t>
      </w:r>
    </w:p>
    <w:p w14:paraId="5E7748FD" w14:textId="4D42DF36" w:rsidR="00022714" w:rsidRPr="00022714" w:rsidRDefault="00022714" w:rsidP="00022714">
      <w:pPr>
        <w:numPr>
          <w:ilvl w:val="1"/>
          <w:numId w:val="29"/>
        </w:numPr>
        <w:jc w:val="both"/>
      </w:pPr>
      <w:r w:rsidRPr="00022714">
        <w:rPr>
          <w:b/>
          <w:bCs/>
        </w:rPr>
        <w:t>Goats</w:t>
      </w:r>
      <w:r w:rsidRPr="00022714">
        <w:t>: Locally adapted breeds such as Nubian Goat (dual purpose for milk and meat) and Desert Goat (hardy and tolerant to drought).</w:t>
      </w:r>
    </w:p>
    <w:p w14:paraId="073D11B2" w14:textId="0F2A8A6B" w:rsidR="00022714" w:rsidRPr="00022714" w:rsidRDefault="00022714" w:rsidP="00022714">
      <w:pPr>
        <w:numPr>
          <w:ilvl w:val="1"/>
          <w:numId w:val="29"/>
        </w:numPr>
        <w:jc w:val="both"/>
      </w:pPr>
      <w:r>
        <w:t>Preference will be given to resilient, drought- and disease-tolerant breeds that are well adapted to the climate, grazing conditions, and feed availability in White Nile.</w:t>
      </w:r>
    </w:p>
    <w:p w14:paraId="5DF3750A" w14:textId="77777777" w:rsidR="00163FCE" w:rsidRDefault="00163FCE" w:rsidP="00163FCE">
      <w:pPr>
        <w:rPr>
          <w:b/>
          <w:bCs/>
        </w:rPr>
      </w:pPr>
      <w:r w:rsidRPr="00163FCE">
        <w:rPr>
          <w:b/>
          <w:bCs/>
        </w:rPr>
        <w:t>2. Age Requirements</w:t>
      </w:r>
    </w:p>
    <w:p w14:paraId="2093C797" w14:textId="0267BFC9" w:rsidR="009D4018" w:rsidRDefault="009D4018" w:rsidP="00022714">
      <w:pPr>
        <w:pStyle w:val="ListParagraph"/>
        <w:numPr>
          <w:ilvl w:val="0"/>
          <w:numId w:val="31"/>
        </w:numPr>
        <w:rPr>
          <w:b/>
          <w:bCs/>
        </w:rPr>
      </w:pPr>
      <w:r w:rsidRPr="00022714">
        <w:rPr>
          <w:b/>
          <w:bCs/>
        </w:rPr>
        <w:t xml:space="preserve">Goats </w:t>
      </w:r>
    </w:p>
    <w:p w14:paraId="44F7D690" w14:textId="77777777" w:rsidR="00022714" w:rsidRPr="00022714" w:rsidRDefault="00022714" w:rsidP="00022714">
      <w:pPr>
        <w:pStyle w:val="ListParagraph"/>
        <w:rPr>
          <w:b/>
          <w:bCs/>
        </w:rPr>
      </w:pPr>
    </w:p>
    <w:p w14:paraId="605CA39A" w14:textId="2E9D197B" w:rsidR="009D4018" w:rsidRPr="00022714" w:rsidRDefault="009D4018" w:rsidP="00022714">
      <w:pPr>
        <w:pStyle w:val="ListParagraph"/>
        <w:numPr>
          <w:ilvl w:val="0"/>
          <w:numId w:val="32"/>
        </w:numPr>
        <w:jc w:val="both"/>
        <w:rPr>
          <w:b/>
          <w:bCs/>
        </w:rPr>
      </w:pPr>
      <w:r w:rsidRPr="646DE5CD">
        <w:rPr>
          <w:b/>
          <w:bCs/>
        </w:rPr>
        <w:t xml:space="preserve">Goats must be between </w:t>
      </w:r>
      <w:r w:rsidR="00B529E4" w:rsidRPr="646DE5CD">
        <w:rPr>
          <w:b/>
          <w:bCs/>
        </w:rPr>
        <w:t>8</w:t>
      </w:r>
      <w:r w:rsidRPr="646DE5CD">
        <w:rPr>
          <w:b/>
          <w:bCs/>
        </w:rPr>
        <w:t xml:space="preserve"> months </w:t>
      </w:r>
      <w:r w:rsidR="00B529E4" w:rsidRPr="646DE5CD">
        <w:rPr>
          <w:b/>
          <w:bCs/>
        </w:rPr>
        <w:t xml:space="preserve">minimum </w:t>
      </w:r>
      <w:r w:rsidRPr="646DE5CD">
        <w:rPr>
          <w:b/>
          <w:bCs/>
        </w:rPr>
        <w:t xml:space="preserve">and </w:t>
      </w:r>
      <w:r w:rsidR="00B529E4" w:rsidRPr="646DE5CD">
        <w:rPr>
          <w:b/>
          <w:bCs/>
        </w:rPr>
        <w:t>1</w:t>
      </w:r>
      <w:r w:rsidR="09CE7494" w:rsidRPr="646DE5CD">
        <w:rPr>
          <w:b/>
          <w:bCs/>
        </w:rPr>
        <w:t>0</w:t>
      </w:r>
      <w:r w:rsidR="00B529E4" w:rsidRPr="646DE5CD">
        <w:rPr>
          <w:b/>
          <w:bCs/>
        </w:rPr>
        <w:t xml:space="preserve"> months</w:t>
      </w:r>
      <w:r w:rsidRPr="646DE5CD">
        <w:rPr>
          <w:b/>
          <w:bCs/>
        </w:rPr>
        <w:t xml:space="preserve"> old </w:t>
      </w:r>
      <w:r w:rsidR="00B529E4" w:rsidRPr="646DE5CD">
        <w:rPr>
          <w:b/>
          <w:bCs/>
        </w:rPr>
        <w:t xml:space="preserve">maximum </w:t>
      </w:r>
      <w:r w:rsidRPr="646DE5CD">
        <w:rPr>
          <w:b/>
          <w:bCs/>
        </w:rPr>
        <w:t>at the time of delivery.</w:t>
      </w:r>
    </w:p>
    <w:p w14:paraId="5CFD2A2D" w14:textId="138DA1F3" w:rsidR="009D4018" w:rsidRPr="009D4018" w:rsidRDefault="009D4018" w:rsidP="00022714">
      <w:pPr>
        <w:pStyle w:val="NoSpacing"/>
        <w:numPr>
          <w:ilvl w:val="1"/>
          <w:numId w:val="32"/>
        </w:numPr>
        <w:jc w:val="both"/>
      </w:pPr>
      <w:r w:rsidRPr="009D4018">
        <w:t xml:space="preserve">Animals below </w:t>
      </w:r>
      <w:r w:rsidR="00B529E4">
        <w:t xml:space="preserve">8 </w:t>
      </w:r>
      <w:r w:rsidRPr="009D4018">
        <w:t>months will not be accepted, as they are not fully weaned and are more vulnerable to disease and transport stress.</w:t>
      </w:r>
    </w:p>
    <w:p w14:paraId="7747FB60" w14:textId="2AC05B18" w:rsidR="009D4018" w:rsidRDefault="009D4018" w:rsidP="00022714">
      <w:pPr>
        <w:pStyle w:val="NoSpacing"/>
        <w:numPr>
          <w:ilvl w:val="1"/>
          <w:numId w:val="32"/>
        </w:numPr>
        <w:jc w:val="both"/>
      </w:pPr>
      <w:r>
        <w:t xml:space="preserve">Animals above </w:t>
      </w:r>
      <w:r w:rsidR="00B529E4">
        <w:t>1</w:t>
      </w:r>
      <w:r w:rsidR="6A44C5BB">
        <w:t>0</w:t>
      </w:r>
      <w:r>
        <w:t xml:space="preserve"> </w:t>
      </w:r>
      <w:r w:rsidR="00B529E4">
        <w:t>months</w:t>
      </w:r>
      <w:r>
        <w:t xml:space="preserve"> will not be accepted, as they are past their prime productive and reproductive age and may have a shorter useful lifespan.</w:t>
      </w:r>
    </w:p>
    <w:p w14:paraId="2C7E8BF3" w14:textId="77777777" w:rsidR="00022714" w:rsidRPr="009D4018" w:rsidRDefault="00022714" w:rsidP="00022714">
      <w:pPr>
        <w:pStyle w:val="NoSpacing"/>
        <w:ind w:left="1800"/>
        <w:jc w:val="both"/>
      </w:pPr>
    </w:p>
    <w:p w14:paraId="1F839BD2" w14:textId="78DF8089" w:rsidR="009D4018" w:rsidRPr="009D4018" w:rsidRDefault="009D4018" w:rsidP="009D4018">
      <w:pPr>
        <w:numPr>
          <w:ilvl w:val="0"/>
          <w:numId w:val="13"/>
        </w:numPr>
        <w:jc w:val="both"/>
      </w:pPr>
      <w:r>
        <w:lastRenderedPageBreak/>
        <w:t xml:space="preserve">Female goats must be at least </w:t>
      </w:r>
      <w:r w:rsidR="00B529E4">
        <w:t>8-</w:t>
      </w:r>
      <w:r>
        <w:t>1</w:t>
      </w:r>
      <w:r w:rsidR="177C3048">
        <w:t>0</w:t>
      </w:r>
      <w:r>
        <w:t xml:space="preserve"> months old to ensure they have reached reproductive maturity and </w:t>
      </w:r>
      <w:proofErr w:type="gramStart"/>
      <w:r>
        <w:t>are capable of breeding</w:t>
      </w:r>
      <w:proofErr w:type="gramEnd"/>
      <w:r>
        <w:t xml:space="preserve"> within a short period after distribution.</w:t>
      </w:r>
    </w:p>
    <w:p w14:paraId="0B210389" w14:textId="5580196E" w:rsidR="00163FCE" w:rsidRPr="009A7B4A" w:rsidRDefault="009D4018" w:rsidP="00163FCE">
      <w:pPr>
        <w:numPr>
          <w:ilvl w:val="0"/>
          <w:numId w:val="13"/>
        </w:numPr>
        <w:jc w:val="both"/>
        <w:rPr>
          <w:b/>
          <w:bCs/>
        </w:rPr>
      </w:pPr>
      <w:r w:rsidRPr="009D4018">
        <w:t>All goats must be in good body condition, showing growth and vitality consistent with their age</w:t>
      </w:r>
      <w:r w:rsidRPr="009D4018">
        <w:rPr>
          <w:b/>
          <w:bCs/>
        </w:rPr>
        <w:t>.</w:t>
      </w:r>
    </w:p>
    <w:p w14:paraId="0C9154A5" w14:textId="77777777" w:rsidR="00163FCE" w:rsidRPr="00163FCE" w:rsidRDefault="00163FCE" w:rsidP="00163FCE">
      <w:pPr>
        <w:rPr>
          <w:b/>
          <w:bCs/>
        </w:rPr>
      </w:pPr>
      <w:r w:rsidRPr="00163FCE">
        <w:rPr>
          <w:b/>
          <w:bCs/>
        </w:rPr>
        <w:t>3. Sex &amp; Reproductive Status</w:t>
      </w:r>
    </w:p>
    <w:p w14:paraId="224F66EC" w14:textId="77777777" w:rsidR="002F0D63" w:rsidRPr="002F0D63" w:rsidRDefault="002F0D63" w:rsidP="002F0D63">
      <w:pPr>
        <w:numPr>
          <w:ilvl w:val="0"/>
          <w:numId w:val="16"/>
        </w:numPr>
      </w:pPr>
      <w:r w:rsidRPr="002F0D63">
        <w:rPr>
          <w:b/>
          <w:bCs/>
        </w:rPr>
        <w:t>Composition</w:t>
      </w:r>
    </w:p>
    <w:p w14:paraId="5B2C1DDC" w14:textId="2DEC6D26" w:rsidR="002F0D63" w:rsidRPr="002F0D63" w:rsidRDefault="002F0D63" w:rsidP="00022714">
      <w:pPr>
        <w:pStyle w:val="NoSpacing"/>
        <w:numPr>
          <w:ilvl w:val="1"/>
          <w:numId w:val="16"/>
        </w:numPr>
        <w:jc w:val="both"/>
      </w:pPr>
      <w:r w:rsidRPr="002F0D63">
        <w:t xml:space="preserve">At </w:t>
      </w:r>
      <w:r w:rsidRPr="00446C96">
        <w:t xml:space="preserve">least </w:t>
      </w:r>
      <w:r w:rsidR="00B529E4">
        <w:t>9</w:t>
      </w:r>
      <w:r w:rsidRPr="00446C96">
        <w:t>0% of animals must be female</w:t>
      </w:r>
      <w:r w:rsidRPr="002F0D63">
        <w:t xml:space="preserve"> </w:t>
      </w:r>
      <w:proofErr w:type="gramStart"/>
      <w:r w:rsidRPr="002F0D63">
        <w:t>in order to</w:t>
      </w:r>
      <w:proofErr w:type="gramEnd"/>
      <w:r w:rsidRPr="002F0D63">
        <w:t xml:space="preserve"> support household breeding, herd growth, and milk production.</w:t>
      </w:r>
    </w:p>
    <w:p w14:paraId="46826E9E" w14:textId="1BE72A6C" w:rsidR="002F0D63" w:rsidRDefault="002F0D63" w:rsidP="00022714">
      <w:pPr>
        <w:pStyle w:val="NoSpacing"/>
        <w:numPr>
          <w:ilvl w:val="1"/>
          <w:numId w:val="16"/>
        </w:numPr>
        <w:jc w:val="both"/>
      </w:pPr>
      <w:r w:rsidRPr="002F0D63">
        <w:t xml:space="preserve">Up to </w:t>
      </w:r>
      <w:r w:rsidR="00B529E4">
        <w:t>1</w:t>
      </w:r>
      <w:r w:rsidRPr="00446C96">
        <w:t>0% of animals may be male,</w:t>
      </w:r>
      <w:r w:rsidRPr="002F0D63">
        <w:t xml:space="preserve"> mainly intended for breeding purposes or household fattening.</w:t>
      </w:r>
    </w:p>
    <w:p w14:paraId="748B0EC9" w14:textId="77777777" w:rsidR="004D4109" w:rsidRPr="002F0D63" w:rsidRDefault="004D4109" w:rsidP="004D4109">
      <w:pPr>
        <w:pStyle w:val="NoSpacing"/>
        <w:jc w:val="both"/>
      </w:pPr>
    </w:p>
    <w:p w14:paraId="14DA7A3E" w14:textId="77777777" w:rsidR="002F0D63" w:rsidRPr="002F0D63" w:rsidRDefault="002F0D63" w:rsidP="002F0D63">
      <w:pPr>
        <w:numPr>
          <w:ilvl w:val="0"/>
          <w:numId w:val="16"/>
        </w:numPr>
      </w:pPr>
      <w:r w:rsidRPr="002F0D63">
        <w:rPr>
          <w:b/>
          <w:bCs/>
        </w:rPr>
        <w:t>Females</w:t>
      </w:r>
    </w:p>
    <w:p w14:paraId="1C906402" w14:textId="77777777" w:rsidR="002F0D63" w:rsidRPr="002F0D63" w:rsidRDefault="002F0D63" w:rsidP="0049052B">
      <w:pPr>
        <w:pStyle w:val="NoSpacing"/>
        <w:numPr>
          <w:ilvl w:val="1"/>
          <w:numId w:val="16"/>
        </w:numPr>
        <w:jc w:val="both"/>
      </w:pPr>
      <w:r w:rsidRPr="002F0D63">
        <w:t xml:space="preserve">Female animals </w:t>
      </w:r>
      <w:r w:rsidRPr="00446C96">
        <w:t>must not be more than 3 months pregnant at the</w:t>
      </w:r>
      <w:r w:rsidRPr="002F0D63">
        <w:t xml:space="preserve"> time of delivery, to minimize risk of miscarriage or stress during transportation and adaptation.</w:t>
      </w:r>
    </w:p>
    <w:p w14:paraId="6A595F24" w14:textId="77777777" w:rsidR="002F0D63" w:rsidRPr="002F0D63" w:rsidRDefault="002F0D63" w:rsidP="0049052B">
      <w:pPr>
        <w:pStyle w:val="NoSpacing"/>
        <w:numPr>
          <w:ilvl w:val="1"/>
          <w:numId w:val="16"/>
        </w:numPr>
        <w:jc w:val="both"/>
      </w:pPr>
      <w:r w:rsidRPr="002F0D63">
        <w:t xml:space="preserve">Females must </w:t>
      </w:r>
      <w:r w:rsidRPr="00446C96">
        <w:t>not be barren and</w:t>
      </w:r>
      <w:r w:rsidRPr="002F0D63">
        <w:t xml:space="preserve"> should show no signs of reproductive disorders, deformities, or history of failed breeding.</w:t>
      </w:r>
    </w:p>
    <w:p w14:paraId="01A3CDAF" w14:textId="77777777" w:rsidR="002F0D63" w:rsidRPr="002F0D63" w:rsidRDefault="002F0D63" w:rsidP="002F0D63">
      <w:pPr>
        <w:numPr>
          <w:ilvl w:val="0"/>
          <w:numId w:val="16"/>
        </w:numPr>
      </w:pPr>
      <w:r w:rsidRPr="002F0D63">
        <w:rPr>
          <w:b/>
          <w:bCs/>
        </w:rPr>
        <w:t>Males</w:t>
      </w:r>
    </w:p>
    <w:p w14:paraId="041671BE" w14:textId="77777777" w:rsidR="002F0D63" w:rsidRPr="002F0D63" w:rsidRDefault="002F0D63" w:rsidP="0049052B">
      <w:pPr>
        <w:pStyle w:val="NoSpacing"/>
        <w:numPr>
          <w:ilvl w:val="1"/>
          <w:numId w:val="16"/>
        </w:numPr>
        <w:jc w:val="both"/>
      </w:pPr>
      <w:r w:rsidRPr="002F0D63">
        <w:t>Male animals must be strong, healthy, and physically sound.</w:t>
      </w:r>
    </w:p>
    <w:p w14:paraId="6C163E38" w14:textId="77777777" w:rsidR="002F0D63" w:rsidRPr="002F0D63" w:rsidRDefault="002F0D63" w:rsidP="0049052B">
      <w:pPr>
        <w:pStyle w:val="NoSpacing"/>
        <w:numPr>
          <w:ilvl w:val="1"/>
          <w:numId w:val="16"/>
        </w:numPr>
        <w:jc w:val="both"/>
      </w:pPr>
      <w:r w:rsidRPr="002F0D63">
        <w:t>Males intended for breeding must have normal testicles, good body condition, and no defects affecting fertility or mobility.</w:t>
      </w:r>
    </w:p>
    <w:p w14:paraId="5AF0150E" w14:textId="141F8030" w:rsidR="00163FCE" w:rsidRPr="00163FCE" w:rsidRDefault="00163FCE" w:rsidP="00163FCE"/>
    <w:p w14:paraId="4764A29C" w14:textId="77777777" w:rsidR="00163FCE" w:rsidRDefault="00163FCE" w:rsidP="00163FCE">
      <w:pPr>
        <w:rPr>
          <w:b/>
          <w:bCs/>
        </w:rPr>
      </w:pPr>
      <w:r w:rsidRPr="00163FCE">
        <w:rPr>
          <w:b/>
          <w:bCs/>
        </w:rPr>
        <w:t>4. Weight &amp; Body Condition</w:t>
      </w:r>
    </w:p>
    <w:p w14:paraId="09B4CD57" w14:textId="40E6F9D9" w:rsidR="003A6C11" w:rsidRDefault="003A6C11" w:rsidP="003A6C11">
      <w:pPr>
        <w:pStyle w:val="NoSpacing"/>
        <w:numPr>
          <w:ilvl w:val="0"/>
          <w:numId w:val="19"/>
        </w:numPr>
        <w:jc w:val="both"/>
      </w:pPr>
      <w:r w:rsidRPr="003A6C11">
        <w:rPr>
          <w:b/>
          <w:bCs/>
        </w:rPr>
        <w:t>Goats:</w:t>
      </w:r>
      <w:r w:rsidRPr="003A6C11">
        <w:t xml:space="preserve"> Must have a minimum live weight of 12</w:t>
      </w:r>
      <w:r>
        <w:t>-</w:t>
      </w:r>
      <w:r w:rsidRPr="003A6C11">
        <w:t>20 kg, depending on age.</w:t>
      </w:r>
    </w:p>
    <w:p w14:paraId="78363F85" w14:textId="77777777" w:rsidR="003A6C11" w:rsidRPr="003A6C11" w:rsidRDefault="003A6C11" w:rsidP="003A6C11">
      <w:pPr>
        <w:pStyle w:val="NoSpacing"/>
        <w:numPr>
          <w:ilvl w:val="0"/>
          <w:numId w:val="19"/>
        </w:numPr>
        <w:jc w:val="both"/>
      </w:pPr>
      <w:r w:rsidRPr="003A6C11">
        <w:t>All animals must have a minimum Body Condition Score (BCS) of 2.5 out of 5, ensuring that no emaciated or undernourished animals are supplied.</w:t>
      </w:r>
    </w:p>
    <w:p w14:paraId="542FC501" w14:textId="77777777" w:rsidR="003A6C11" w:rsidRPr="003A6C11" w:rsidRDefault="003A6C11" w:rsidP="003A6C11">
      <w:pPr>
        <w:pStyle w:val="NoSpacing"/>
        <w:numPr>
          <w:ilvl w:val="0"/>
          <w:numId w:val="19"/>
        </w:numPr>
        <w:jc w:val="both"/>
      </w:pPr>
      <w:r w:rsidRPr="003A6C11">
        <w:t>Animals must appear healthy, active, and show body condition consistent with their age and weight category.</w:t>
      </w:r>
    </w:p>
    <w:p w14:paraId="203D3262" w14:textId="0623A060" w:rsidR="00163FCE" w:rsidRPr="00163FCE" w:rsidRDefault="00163FCE" w:rsidP="00163FCE"/>
    <w:p w14:paraId="66C296F7" w14:textId="77777777" w:rsidR="00163FCE" w:rsidRPr="00163FCE" w:rsidRDefault="00163FCE" w:rsidP="00163FCE">
      <w:pPr>
        <w:rPr>
          <w:b/>
          <w:bCs/>
        </w:rPr>
      </w:pPr>
      <w:r w:rsidRPr="00163FCE">
        <w:rPr>
          <w:b/>
          <w:bCs/>
        </w:rPr>
        <w:t>5. Health Status</w:t>
      </w:r>
    </w:p>
    <w:p w14:paraId="045539B4" w14:textId="443A7601" w:rsidR="00446C96" w:rsidRPr="00446C96" w:rsidRDefault="00446C96" w:rsidP="00446C96">
      <w:pPr>
        <w:pStyle w:val="NormalWeb"/>
        <w:jc w:val="both"/>
        <w:rPr>
          <w:rFonts w:asciiTheme="minorHAnsi" w:hAnsiTheme="minorHAnsi"/>
        </w:rPr>
      </w:pPr>
      <w:r w:rsidRPr="00446C96">
        <w:rPr>
          <w:rFonts w:asciiTheme="minorHAnsi" w:hAnsiTheme="minorHAnsi"/>
        </w:rPr>
        <w:t>All the animals supplied must meet the following health requirements:</w:t>
      </w:r>
    </w:p>
    <w:p w14:paraId="54936610" w14:textId="77777777" w:rsidR="00446C96" w:rsidRPr="00446C96" w:rsidRDefault="00446C96" w:rsidP="00446C96">
      <w:pPr>
        <w:pStyle w:val="NoSpacing"/>
        <w:numPr>
          <w:ilvl w:val="0"/>
          <w:numId w:val="22"/>
        </w:numPr>
      </w:pPr>
      <w:r w:rsidRPr="00446C96">
        <w:t xml:space="preserve">Animals must be </w:t>
      </w:r>
      <w:r w:rsidRPr="00446C96">
        <w:rPr>
          <w:rStyle w:val="Strong"/>
          <w:b w:val="0"/>
          <w:bCs w:val="0"/>
        </w:rPr>
        <w:t>clinically healthy, active, and alert</w:t>
      </w:r>
      <w:r w:rsidRPr="00446C96">
        <w:t xml:space="preserve"> at the time of delivery.</w:t>
      </w:r>
    </w:p>
    <w:p w14:paraId="35BF4C14" w14:textId="77777777" w:rsidR="00446C96" w:rsidRPr="00446C96" w:rsidRDefault="00446C96" w:rsidP="00446C96">
      <w:pPr>
        <w:pStyle w:val="NoSpacing"/>
        <w:numPr>
          <w:ilvl w:val="0"/>
          <w:numId w:val="22"/>
        </w:numPr>
      </w:pPr>
      <w:r w:rsidRPr="00446C96">
        <w:t xml:space="preserve">Animals must be </w:t>
      </w:r>
      <w:r w:rsidRPr="00446C96">
        <w:rPr>
          <w:rStyle w:val="Strong"/>
          <w:b w:val="0"/>
          <w:bCs w:val="0"/>
        </w:rPr>
        <w:t>free from</w:t>
      </w:r>
      <w:r w:rsidRPr="00446C96">
        <w:rPr>
          <w:b/>
          <w:bCs/>
        </w:rPr>
        <w:t>:</w:t>
      </w:r>
    </w:p>
    <w:p w14:paraId="06D6740F" w14:textId="77777777" w:rsidR="00446C96" w:rsidRPr="00446C96" w:rsidRDefault="00446C96" w:rsidP="00446C96">
      <w:pPr>
        <w:pStyle w:val="NormalWeb"/>
        <w:numPr>
          <w:ilvl w:val="1"/>
          <w:numId w:val="5"/>
        </w:numPr>
        <w:jc w:val="both"/>
        <w:rPr>
          <w:rFonts w:asciiTheme="minorHAnsi" w:hAnsiTheme="minorHAnsi"/>
        </w:rPr>
      </w:pPr>
      <w:r w:rsidRPr="00446C96">
        <w:rPr>
          <w:rFonts w:asciiTheme="minorHAnsi" w:hAnsiTheme="minorHAnsi"/>
        </w:rPr>
        <w:lastRenderedPageBreak/>
        <w:t>Visible signs of illness, weakness, lameness, blindness, or physical deformities.</w:t>
      </w:r>
    </w:p>
    <w:p w14:paraId="6C2F204A" w14:textId="77777777" w:rsidR="00446C96" w:rsidRPr="00446C96" w:rsidRDefault="00446C96" w:rsidP="00446C96">
      <w:pPr>
        <w:pStyle w:val="NormalWeb"/>
        <w:numPr>
          <w:ilvl w:val="1"/>
          <w:numId w:val="5"/>
        </w:numPr>
        <w:jc w:val="both"/>
        <w:rPr>
          <w:rFonts w:asciiTheme="minorHAnsi" w:hAnsiTheme="minorHAnsi"/>
        </w:rPr>
      </w:pPr>
      <w:r w:rsidRPr="00446C96">
        <w:rPr>
          <w:rFonts w:asciiTheme="minorHAnsi" w:hAnsiTheme="minorHAnsi"/>
        </w:rPr>
        <w:t xml:space="preserve">External parasites such as </w:t>
      </w:r>
      <w:r w:rsidRPr="00446C96">
        <w:rPr>
          <w:rStyle w:val="Strong"/>
          <w:rFonts w:asciiTheme="minorHAnsi" w:eastAsiaTheme="majorEastAsia" w:hAnsiTheme="minorHAnsi"/>
          <w:b w:val="0"/>
          <w:bCs w:val="0"/>
        </w:rPr>
        <w:t>ticks, lice, or mange</w:t>
      </w:r>
      <w:r w:rsidRPr="00446C96">
        <w:rPr>
          <w:rFonts w:asciiTheme="minorHAnsi" w:hAnsiTheme="minorHAnsi"/>
          <w:b/>
          <w:bCs/>
        </w:rPr>
        <w:t>.</w:t>
      </w:r>
    </w:p>
    <w:p w14:paraId="66F6A39A" w14:textId="206DD29A" w:rsidR="00446C96" w:rsidRPr="00446C96" w:rsidRDefault="00446C96" w:rsidP="00446C96">
      <w:pPr>
        <w:pStyle w:val="NormalWeb"/>
        <w:numPr>
          <w:ilvl w:val="1"/>
          <w:numId w:val="5"/>
        </w:numPr>
        <w:jc w:val="both"/>
        <w:rPr>
          <w:rFonts w:asciiTheme="minorHAnsi" w:hAnsiTheme="minorHAnsi"/>
          <w:b/>
          <w:bCs/>
        </w:rPr>
      </w:pPr>
      <w:r w:rsidRPr="00446C96">
        <w:rPr>
          <w:rFonts w:asciiTheme="minorHAnsi" w:hAnsiTheme="minorHAnsi"/>
        </w:rPr>
        <w:t xml:space="preserve">Symptoms of internal parasites such as </w:t>
      </w:r>
      <w:r w:rsidRPr="00446C96">
        <w:rPr>
          <w:rStyle w:val="Strong"/>
          <w:rFonts w:asciiTheme="minorHAnsi" w:eastAsiaTheme="majorEastAsia" w:hAnsiTheme="minorHAnsi"/>
          <w:b w:val="0"/>
          <w:bCs w:val="0"/>
        </w:rPr>
        <w:t>persistent diarrhea, severe weight</w:t>
      </w:r>
      <w:r w:rsidRPr="00446C96">
        <w:rPr>
          <w:rStyle w:val="Strong"/>
          <w:rFonts w:asciiTheme="minorHAnsi" w:eastAsiaTheme="majorEastAsia" w:hAnsiTheme="minorHAnsi"/>
        </w:rPr>
        <w:t xml:space="preserve"> </w:t>
      </w:r>
      <w:r w:rsidRPr="00446C96">
        <w:rPr>
          <w:rStyle w:val="Strong"/>
          <w:rFonts w:asciiTheme="minorHAnsi" w:eastAsiaTheme="majorEastAsia" w:hAnsiTheme="minorHAnsi"/>
          <w:b w:val="0"/>
          <w:bCs w:val="0"/>
        </w:rPr>
        <w:t>loss, or potbelly</w:t>
      </w:r>
      <w:r w:rsidRPr="00446C96">
        <w:rPr>
          <w:rFonts w:asciiTheme="minorHAnsi" w:hAnsiTheme="minorHAnsi"/>
          <w:b/>
          <w:bCs/>
        </w:rPr>
        <w:t>.</w:t>
      </w:r>
    </w:p>
    <w:p w14:paraId="1EEF3A5E" w14:textId="77777777" w:rsidR="00446C96" w:rsidRPr="00446C96" w:rsidRDefault="00446C96" w:rsidP="00446C96">
      <w:pPr>
        <w:pStyle w:val="NormalWeb"/>
        <w:numPr>
          <w:ilvl w:val="1"/>
          <w:numId w:val="5"/>
        </w:numPr>
        <w:jc w:val="both"/>
        <w:rPr>
          <w:rFonts w:asciiTheme="minorHAnsi" w:hAnsiTheme="minorHAnsi"/>
        </w:rPr>
      </w:pPr>
      <w:r w:rsidRPr="00446C96">
        <w:rPr>
          <w:rFonts w:asciiTheme="minorHAnsi" w:hAnsiTheme="minorHAnsi"/>
        </w:rPr>
        <w:t>Recognized contagious or notifiable diseases including, but not limited to:</w:t>
      </w:r>
    </w:p>
    <w:p w14:paraId="5A9EDF72" w14:textId="77777777" w:rsidR="00446C96" w:rsidRPr="00446C96" w:rsidRDefault="00446C96" w:rsidP="00446C96">
      <w:pPr>
        <w:pStyle w:val="NormalWeb"/>
        <w:numPr>
          <w:ilvl w:val="2"/>
          <w:numId w:val="5"/>
        </w:numPr>
        <w:jc w:val="both"/>
        <w:rPr>
          <w:rFonts w:asciiTheme="minorHAnsi" w:hAnsiTheme="minorHAnsi"/>
          <w:lang w:val="fr-FR"/>
        </w:rPr>
      </w:pPr>
      <w:r w:rsidRPr="00446C96">
        <w:rPr>
          <w:rStyle w:val="Strong"/>
          <w:rFonts w:asciiTheme="minorHAnsi" w:eastAsiaTheme="majorEastAsia" w:hAnsiTheme="minorHAnsi"/>
          <w:lang w:val="fr-FR"/>
        </w:rPr>
        <w:t>Peste des Petits Ruminants (PPR)</w:t>
      </w:r>
    </w:p>
    <w:p w14:paraId="391B35EC" w14:textId="77777777" w:rsidR="00446C96" w:rsidRPr="00446C96" w:rsidRDefault="00446C96" w:rsidP="00446C96">
      <w:pPr>
        <w:pStyle w:val="NormalWeb"/>
        <w:numPr>
          <w:ilvl w:val="2"/>
          <w:numId w:val="5"/>
        </w:numPr>
        <w:jc w:val="both"/>
        <w:rPr>
          <w:rFonts w:asciiTheme="minorHAnsi" w:hAnsiTheme="minorHAnsi"/>
        </w:rPr>
      </w:pPr>
      <w:r w:rsidRPr="00446C96">
        <w:rPr>
          <w:rStyle w:val="Strong"/>
          <w:rFonts w:asciiTheme="minorHAnsi" w:eastAsiaTheme="majorEastAsia" w:hAnsiTheme="minorHAnsi"/>
        </w:rPr>
        <w:t>Foot and Mouth Disease (FMD)</w:t>
      </w:r>
    </w:p>
    <w:p w14:paraId="63F08010" w14:textId="77777777" w:rsidR="00446C96" w:rsidRPr="00446C96" w:rsidRDefault="00446C96" w:rsidP="00446C96">
      <w:pPr>
        <w:pStyle w:val="NormalWeb"/>
        <w:numPr>
          <w:ilvl w:val="2"/>
          <w:numId w:val="5"/>
        </w:numPr>
        <w:jc w:val="both"/>
        <w:rPr>
          <w:rFonts w:asciiTheme="minorHAnsi" w:hAnsiTheme="minorHAnsi"/>
        </w:rPr>
      </w:pPr>
      <w:r w:rsidRPr="00446C96">
        <w:rPr>
          <w:rStyle w:val="Strong"/>
          <w:rFonts w:asciiTheme="minorHAnsi" w:eastAsiaTheme="majorEastAsia" w:hAnsiTheme="minorHAnsi"/>
        </w:rPr>
        <w:t>Brucellosis</w:t>
      </w:r>
    </w:p>
    <w:p w14:paraId="1C6DE425" w14:textId="77777777" w:rsidR="00446C96" w:rsidRPr="00446C96" w:rsidRDefault="00446C96" w:rsidP="00446C96">
      <w:pPr>
        <w:pStyle w:val="NormalWeb"/>
        <w:numPr>
          <w:ilvl w:val="2"/>
          <w:numId w:val="5"/>
        </w:numPr>
        <w:jc w:val="both"/>
        <w:rPr>
          <w:rFonts w:asciiTheme="minorHAnsi" w:hAnsiTheme="minorHAnsi"/>
        </w:rPr>
      </w:pPr>
      <w:r w:rsidRPr="00446C96">
        <w:rPr>
          <w:rStyle w:val="Strong"/>
          <w:rFonts w:asciiTheme="minorHAnsi" w:eastAsiaTheme="majorEastAsia" w:hAnsiTheme="minorHAnsi"/>
        </w:rPr>
        <w:t>Contagious Caprine Pleuropneumonia (CCPP)</w:t>
      </w:r>
    </w:p>
    <w:p w14:paraId="3ED61C5C" w14:textId="77777777" w:rsidR="00446C96" w:rsidRPr="00446C96" w:rsidRDefault="00446C96" w:rsidP="00446C96">
      <w:pPr>
        <w:pStyle w:val="NormalWeb"/>
        <w:numPr>
          <w:ilvl w:val="0"/>
          <w:numId w:val="5"/>
        </w:numPr>
        <w:jc w:val="both"/>
        <w:rPr>
          <w:rFonts w:asciiTheme="minorHAnsi" w:hAnsiTheme="minorHAnsi"/>
          <w:highlight w:val="yellow"/>
        </w:rPr>
      </w:pPr>
      <w:r w:rsidRPr="00446C96">
        <w:rPr>
          <w:rFonts w:asciiTheme="minorHAnsi" w:hAnsiTheme="minorHAnsi"/>
          <w:highlight w:val="yellow"/>
        </w:rPr>
        <w:t xml:space="preserve">All animals must be accompanied by a </w:t>
      </w:r>
      <w:r w:rsidRPr="0049052B">
        <w:rPr>
          <w:rStyle w:val="Strong"/>
          <w:rFonts w:asciiTheme="minorHAnsi" w:eastAsiaTheme="majorEastAsia" w:hAnsiTheme="minorHAnsi"/>
          <w:b w:val="0"/>
          <w:bCs w:val="0"/>
          <w:highlight w:val="yellow"/>
        </w:rPr>
        <w:t>valid veterinary health certificate</w:t>
      </w:r>
      <w:r w:rsidRPr="0049052B">
        <w:rPr>
          <w:rFonts w:asciiTheme="minorHAnsi" w:hAnsiTheme="minorHAnsi"/>
          <w:highlight w:val="yellow"/>
        </w:rPr>
        <w:t xml:space="preserve"> issued</w:t>
      </w:r>
      <w:r w:rsidRPr="00446C96">
        <w:rPr>
          <w:rFonts w:asciiTheme="minorHAnsi" w:hAnsiTheme="minorHAnsi"/>
          <w:highlight w:val="yellow"/>
        </w:rPr>
        <w:t xml:space="preserve"> by a recognized authority.</w:t>
      </w:r>
    </w:p>
    <w:p w14:paraId="1D6DE868" w14:textId="650CEC18" w:rsidR="0049052B" w:rsidRPr="00446C96" w:rsidRDefault="00446C96" w:rsidP="0049052B">
      <w:pPr>
        <w:pStyle w:val="NormalWeb"/>
        <w:numPr>
          <w:ilvl w:val="0"/>
          <w:numId w:val="5"/>
        </w:numPr>
        <w:jc w:val="both"/>
      </w:pPr>
      <w:r w:rsidRPr="00446C96">
        <w:rPr>
          <w:rFonts w:asciiTheme="minorHAnsi" w:hAnsiTheme="minorHAnsi"/>
        </w:rPr>
        <w:t>Animals must be vaccinated against common endemic diseases and dewormed within 2 weeks prior to delivery.</w:t>
      </w:r>
    </w:p>
    <w:p w14:paraId="438415E5" w14:textId="4E2A6A3E" w:rsidR="00163FCE" w:rsidRPr="00163FCE" w:rsidRDefault="00163FCE" w:rsidP="00446C96">
      <w:r w:rsidRPr="00163FCE">
        <w:rPr>
          <w:b/>
          <w:bCs/>
        </w:rPr>
        <w:t>Veterinary Certification</w:t>
      </w:r>
      <w:r w:rsidRPr="00163FCE">
        <w:t>:</w:t>
      </w:r>
    </w:p>
    <w:p w14:paraId="6B857DAE" w14:textId="37B5DF51" w:rsidR="00446C96" w:rsidRPr="00446C96" w:rsidRDefault="00446C96" w:rsidP="00446C96">
      <w:pPr>
        <w:pStyle w:val="NoSpacing"/>
        <w:numPr>
          <w:ilvl w:val="0"/>
          <w:numId w:val="21"/>
        </w:numPr>
        <w:jc w:val="both"/>
      </w:pPr>
      <w:r w:rsidRPr="00D97307">
        <w:rPr>
          <w:highlight w:val="yellow"/>
        </w:rPr>
        <w:t>All animals must be accompanied by a valid veterinary health certificate issued by a recognized veterinary authority</w:t>
      </w:r>
      <w:r w:rsidRPr="00446C96">
        <w:t>.</w:t>
      </w:r>
    </w:p>
    <w:p w14:paraId="7B3373CB" w14:textId="02F3C12D" w:rsidR="00446C96" w:rsidRPr="00446C96" w:rsidRDefault="00446C96" w:rsidP="00446C96">
      <w:pPr>
        <w:pStyle w:val="NoSpacing"/>
        <w:numPr>
          <w:ilvl w:val="0"/>
          <w:numId w:val="21"/>
        </w:numPr>
        <w:jc w:val="both"/>
      </w:pPr>
      <w:r w:rsidRPr="00446C96">
        <w:t xml:space="preserve">Animals must be vaccinated against common endemic diseases, including but not limited to </w:t>
      </w:r>
      <w:proofErr w:type="spellStart"/>
      <w:r w:rsidRPr="00446C96">
        <w:t>Peste</w:t>
      </w:r>
      <w:proofErr w:type="spellEnd"/>
      <w:r w:rsidRPr="00446C96">
        <w:t xml:space="preserve"> des Petits Ruminants (PPR) and Goat Pox.</w:t>
      </w:r>
    </w:p>
    <w:p w14:paraId="7FEE2F0C" w14:textId="6ACC9337" w:rsidR="00446C96" w:rsidRPr="00446C96" w:rsidRDefault="00446C96" w:rsidP="00446C96">
      <w:pPr>
        <w:pStyle w:val="NoSpacing"/>
        <w:numPr>
          <w:ilvl w:val="0"/>
          <w:numId w:val="21"/>
        </w:numPr>
        <w:jc w:val="both"/>
      </w:pPr>
      <w:r w:rsidRPr="00446C96">
        <w:t>All animals must be dewormed within two (2) weeks prior to delivery, and the deworming treatment must be confirmed by the veterinary authority or supplier’s records.</w:t>
      </w:r>
    </w:p>
    <w:p w14:paraId="6F8FECBF" w14:textId="2A55D1A6" w:rsidR="00446C96" w:rsidRPr="00446C96" w:rsidRDefault="00446C96" w:rsidP="00446C96">
      <w:pPr>
        <w:pStyle w:val="NoSpacing"/>
        <w:numPr>
          <w:ilvl w:val="0"/>
          <w:numId w:val="21"/>
        </w:numPr>
        <w:jc w:val="both"/>
      </w:pPr>
      <w:r w:rsidRPr="00D97307">
        <w:rPr>
          <w:highlight w:val="yellow"/>
        </w:rPr>
        <w:t>Proof of vaccination</w:t>
      </w:r>
      <w:r w:rsidRPr="00446C96">
        <w:t xml:space="preserve"> and deworming must be presented at the time of delivery and attached to the </w:t>
      </w:r>
      <w:r w:rsidRPr="00D97307">
        <w:rPr>
          <w:highlight w:val="yellow"/>
        </w:rPr>
        <w:t>veterinary certificate.</w:t>
      </w:r>
    </w:p>
    <w:p w14:paraId="13676120" w14:textId="168B6CDB" w:rsidR="00163FCE" w:rsidRPr="00163FCE" w:rsidRDefault="00163FCE" w:rsidP="00163FCE"/>
    <w:p w14:paraId="0005B882" w14:textId="77777777" w:rsidR="00163FCE" w:rsidRPr="00163FCE" w:rsidRDefault="00163FCE" w:rsidP="00163FCE">
      <w:pPr>
        <w:rPr>
          <w:b/>
          <w:bCs/>
        </w:rPr>
      </w:pPr>
      <w:r w:rsidRPr="00163FCE">
        <w:rPr>
          <w:b/>
          <w:bCs/>
        </w:rPr>
        <w:t>6. General Characteristics</w:t>
      </w:r>
    </w:p>
    <w:p w14:paraId="2B8D63A1" w14:textId="17CF10C9" w:rsidR="00D97307" w:rsidRPr="00D97307" w:rsidRDefault="00D97307" w:rsidP="00D97307">
      <w:pPr>
        <w:pStyle w:val="NoSpacing"/>
        <w:numPr>
          <w:ilvl w:val="0"/>
          <w:numId w:val="23"/>
        </w:numPr>
        <w:jc w:val="both"/>
      </w:pPr>
      <w:r w:rsidRPr="00D97307">
        <w:t>Animals must be of good physical appearance, including a shiny and clean coat, bright and clear eyes, and firm, well-formed hooves.</w:t>
      </w:r>
    </w:p>
    <w:p w14:paraId="6A33EDE1" w14:textId="6081F5DF" w:rsidR="00D97307" w:rsidRPr="00D97307" w:rsidRDefault="00D97307" w:rsidP="00D97307">
      <w:pPr>
        <w:pStyle w:val="NoSpacing"/>
        <w:numPr>
          <w:ilvl w:val="0"/>
          <w:numId w:val="23"/>
        </w:numPr>
        <w:jc w:val="both"/>
      </w:pPr>
      <w:r w:rsidRPr="00D97307">
        <w:t>Animals must be free from broken horns, injuries, or permanent physical defects that may affect productivity, mobility, or handling.</w:t>
      </w:r>
    </w:p>
    <w:p w14:paraId="6539D223" w14:textId="37D91E5C" w:rsidR="00D97307" w:rsidRPr="00D97307" w:rsidRDefault="00D97307" w:rsidP="00D97307">
      <w:pPr>
        <w:pStyle w:val="NoSpacing"/>
        <w:numPr>
          <w:ilvl w:val="0"/>
          <w:numId w:val="23"/>
        </w:numPr>
        <w:jc w:val="both"/>
      </w:pPr>
      <w:r>
        <w:t xml:space="preserve">Animals must be locally adapted breeds, capable of thriving under local grazing systems and available feed resources in White </w:t>
      </w:r>
      <w:proofErr w:type="gramStart"/>
      <w:r>
        <w:t>Nile .</w:t>
      </w:r>
      <w:proofErr w:type="gramEnd"/>
    </w:p>
    <w:p w14:paraId="763F7D27" w14:textId="35F8F3A0" w:rsidR="00D97307" w:rsidRPr="00D97307" w:rsidRDefault="00D97307" w:rsidP="00D97307">
      <w:pPr>
        <w:pStyle w:val="NoSpacing"/>
        <w:numPr>
          <w:ilvl w:val="0"/>
          <w:numId w:val="23"/>
        </w:numPr>
        <w:jc w:val="both"/>
      </w:pPr>
      <w:r w:rsidRPr="00D97307">
        <w:t>Animals must be easy to handle and transport, showing no excessive aggression or behavioral issues that may endanger handlers or beneficiaries.</w:t>
      </w:r>
    </w:p>
    <w:p w14:paraId="2A302B57" w14:textId="7DDBD809" w:rsidR="00163FCE" w:rsidRPr="00163FCE" w:rsidRDefault="00163FCE" w:rsidP="00163FCE"/>
    <w:p w14:paraId="14FB74E3" w14:textId="77777777" w:rsidR="00163FCE" w:rsidRPr="00163FCE" w:rsidRDefault="00163FCE" w:rsidP="00163FCE">
      <w:pPr>
        <w:rPr>
          <w:b/>
          <w:bCs/>
        </w:rPr>
      </w:pPr>
      <w:r w:rsidRPr="00163FCE">
        <w:rPr>
          <w:b/>
          <w:bCs/>
        </w:rPr>
        <w:t>7. Transportation &amp; Delivery</w:t>
      </w:r>
    </w:p>
    <w:p w14:paraId="1C2574E0" w14:textId="240B037E" w:rsidR="00A8476E" w:rsidRPr="00A8476E" w:rsidRDefault="00A8476E" w:rsidP="00A8476E">
      <w:pPr>
        <w:pStyle w:val="ListParagraph"/>
        <w:numPr>
          <w:ilvl w:val="0"/>
          <w:numId w:val="25"/>
        </w:numPr>
      </w:pPr>
      <w:r w:rsidRPr="00A8476E">
        <w:t xml:space="preserve">All animals must be transported in a </w:t>
      </w:r>
      <w:r w:rsidRPr="00711005">
        <w:t>humane, safe, and secure manner.</w:t>
      </w:r>
    </w:p>
    <w:p w14:paraId="64018579" w14:textId="77777777" w:rsidR="00A8476E" w:rsidRPr="00A8476E" w:rsidRDefault="00A8476E" w:rsidP="00A8476E">
      <w:pPr>
        <w:pStyle w:val="NoSpacing"/>
        <w:numPr>
          <w:ilvl w:val="1"/>
          <w:numId w:val="25"/>
        </w:numPr>
      </w:pPr>
      <w:r w:rsidRPr="00A8476E">
        <w:t>Transport vehicles must not be overcrowded and must provide adequate space, ventilation, and protection from extreme weather conditions.</w:t>
      </w:r>
    </w:p>
    <w:p w14:paraId="296A5377" w14:textId="77777777" w:rsidR="00A8476E" w:rsidRPr="00A8476E" w:rsidRDefault="00A8476E" w:rsidP="00A8476E">
      <w:pPr>
        <w:pStyle w:val="NoSpacing"/>
        <w:numPr>
          <w:ilvl w:val="1"/>
          <w:numId w:val="25"/>
        </w:numPr>
      </w:pPr>
      <w:r w:rsidRPr="00A8476E">
        <w:lastRenderedPageBreak/>
        <w:t>Animals must be handled gently during loading and unloading to minimize stress and injury.</w:t>
      </w:r>
    </w:p>
    <w:p w14:paraId="6F10D445" w14:textId="50B76FD3" w:rsidR="00A8476E" w:rsidRPr="00A8476E" w:rsidRDefault="00A8476E" w:rsidP="00711005">
      <w:pPr>
        <w:pStyle w:val="NoSpacing"/>
        <w:numPr>
          <w:ilvl w:val="0"/>
          <w:numId w:val="25"/>
        </w:numPr>
        <w:jc w:val="both"/>
      </w:pPr>
      <w:r>
        <w:t xml:space="preserve">Delivery points will be specified by </w:t>
      </w:r>
      <w:r w:rsidR="00711005">
        <w:t xml:space="preserve">ACF </w:t>
      </w:r>
      <w:r>
        <w:t xml:space="preserve">per locality in White </w:t>
      </w:r>
      <w:proofErr w:type="gramStart"/>
      <w:r>
        <w:t>Nile .</w:t>
      </w:r>
      <w:proofErr w:type="gramEnd"/>
    </w:p>
    <w:p w14:paraId="73AC4550" w14:textId="7AAFE2E4" w:rsidR="00A8476E" w:rsidRPr="00A8476E" w:rsidRDefault="00A8476E" w:rsidP="00711005">
      <w:pPr>
        <w:pStyle w:val="NoSpacing"/>
        <w:numPr>
          <w:ilvl w:val="0"/>
          <w:numId w:val="25"/>
        </w:numPr>
        <w:jc w:val="both"/>
      </w:pPr>
      <w:r w:rsidRPr="00A8476E">
        <w:t>Vendors are fully responsible for the safe transport and delivery of all animals until official handover to beneficiaries, as verified by the receiving committee.</w:t>
      </w:r>
    </w:p>
    <w:p w14:paraId="32EBFDC8" w14:textId="7741EC1D" w:rsidR="00A8476E" w:rsidRPr="00A8476E" w:rsidRDefault="00A8476E" w:rsidP="00711005">
      <w:pPr>
        <w:pStyle w:val="NoSpacing"/>
        <w:numPr>
          <w:ilvl w:val="0"/>
          <w:numId w:val="25"/>
        </w:numPr>
        <w:jc w:val="both"/>
      </w:pPr>
      <w:r w:rsidRPr="00A8476E">
        <w:t>Any animal found to be injured, sick, or unfit upon arrival will be rejected and replaced at the vendor’s cost.</w:t>
      </w:r>
    </w:p>
    <w:p w14:paraId="57B8F0B0" w14:textId="77777777" w:rsidR="004D4109" w:rsidRPr="00163FCE" w:rsidRDefault="004D4109" w:rsidP="00163FCE"/>
    <w:p w14:paraId="692E227A" w14:textId="77777777" w:rsidR="00163FCE" w:rsidRPr="00163FCE" w:rsidRDefault="00163FCE" w:rsidP="00163FCE">
      <w:pPr>
        <w:rPr>
          <w:b/>
          <w:bCs/>
        </w:rPr>
      </w:pPr>
      <w:r w:rsidRPr="00163FCE">
        <w:rPr>
          <w:b/>
          <w:bCs/>
        </w:rPr>
        <w:t>8. Replacement Policy</w:t>
      </w:r>
    </w:p>
    <w:p w14:paraId="071C21ED" w14:textId="2765ADF3" w:rsidR="00711005" w:rsidRPr="00711005" w:rsidRDefault="00711005" w:rsidP="00711005">
      <w:pPr>
        <w:pStyle w:val="NoSpacing"/>
        <w:numPr>
          <w:ilvl w:val="0"/>
          <w:numId w:val="26"/>
        </w:numPr>
        <w:jc w:val="both"/>
      </w:pPr>
      <w:r w:rsidRPr="00711005">
        <w:t>Any animal that is found to be unfit, sick, injured, or not matching the agreed specifications at the time of inspection and delivery will be immediately rejected.</w:t>
      </w:r>
    </w:p>
    <w:p w14:paraId="5D4E4535" w14:textId="258DF843" w:rsidR="00711005" w:rsidRPr="00711005" w:rsidRDefault="00711005" w:rsidP="00711005">
      <w:pPr>
        <w:pStyle w:val="NoSpacing"/>
        <w:numPr>
          <w:ilvl w:val="0"/>
          <w:numId w:val="26"/>
        </w:numPr>
        <w:jc w:val="both"/>
      </w:pPr>
      <w:r w:rsidRPr="00711005">
        <w:t>The vendor is required to replace all rejected animals within forty-eight (48) hours of notification, at no additional cost to the organization or beneficiaries.</w:t>
      </w:r>
    </w:p>
    <w:p w14:paraId="1EC1E05E" w14:textId="4389C692" w:rsidR="00711005" w:rsidRPr="00711005" w:rsidRDefault="00711005" w:rsidP="00711005">
      <w:pPr>
        <w:pStyle w:val="NoSpacing"/>
        <w:numPr>
          <w:ilvl w:val="0"/>
          <w:numId w:val="26"/>
        </w:numPr>
        <w:jc w:val="both"/>
      </w:pPr>
      <w:r w:rsidRPr="00711005">
        <w:t>Replacement animals must fully comply with all specifications outlined in this document, including age, health, weight, and certification requirements.</w:t>
      </w:r>
    </w:p>
    <w:p w14:paraId="3281EE9B" w14:textId="23FAB648" w:rsidR="00163FCE" w:rsidRPr="00163FCE" w:rsidRDefault="00163FCE" w:rsidP="00163FCE"/>
    <w:p w14:paraId="3DAB747E" w14:textId="77777777" w:rsidR="00163FCE" w:rsidRPr="00163FCE" w:rsidRDefault="00163FCE" w:rsidP="00163FCE">
      <w:pPr>
        <w:rPr>
          <w:b/>
          <w:bCs/>
        </w:rPr>
      </w:pPr>
      <w:r w:rsidRPr="00163FCE">
        <w:rPr>
          <w:b/>
          <w:bCs/>
        </w:rPr>
        <w:t>9. Quantity &amp; Quotations</w:t>
      </w:r>
    </w:p>
    <w:p w14:paraId="7FF3E3FF" w14:textId="122285BF" w:rsidR="00711005" w:rsidRPr="00711005" w:rsidRDefault="00711005" w:rsidP="00711005">
      <w:pPr>
        <w:pStyle w:val="ListParagraph"/>
        <w:numPr>
          <w:ilvl w:val="0"/>
          <w:numId w:val="28"/>
        </w:numPr>
        <w:jc w:val="both"/>
      </w:pPr>
      <w:r w:rsidRPr="00711005">
        <w:t>Vendors must submit clear and detailed quotations that include the following information:</w:t>
      </w:r>
    </w:p>
    <w:p w14:paraId="4A7EB495" w14:textId="3701335A" w:rsidR="00711005" w:rsidRPr="00711005" w:rsidRDefault="00711005" w:rsidP="00711005">
      <w:pPr>
        <w:pStyle w:val="NoSpacing"/>
        <w:numPr>
          <w:ilvl w:val="1"/>
          <w:numId w:val="28"/>
        </w:numPr>
        <w:jc w:val="both"/>
      </w:pPr>
      <w:r w:rsidRPr="00711005">
        <w:t>Price per head, quoted separately for goats</w:t>
      </w:r>
      <w:r w:rsidR="0096212F">
        <w:t xml:space="preserve">. </w:t>
      </w:r>
    </w:p>
    <w:p w14:paraId="79E29736" w14:textId="3059D285" w:rsidR="00711005" w:rsidRPr="00711005" w:rsidRDefault="00711005" w:rsidP="00711005">
      <w:pPr>
        <w:pStyle w:val="NoSpacing"/>
        <w:numPr>
          <w:ilvl w:val="1"/>
          <w:numId w:val="28"/>
        </w:numPr>
        <w:jc w:val="both"/>
      </w:pPr>
      <w:r>
        <w:t xml:space="preserve">Delivery costs to each of the specified localities in White </w:t>
      </w:r>
      <w:proofErr w:type="gramStart"/>
      <w:r>
        <w:t>Nile .</w:t>
      </w:r>
      <w:proofErr w:type="gramEnd"/>
    </w:p>
    <w:p w14:paraId="04CFDFB7" w14:textId="77777777" w:rsidR="00711005" w:rsidRPr="00711005" w:rsidRDefault="00711005" w:rsidP="00711005">
      <w:pPr>
        <w:pStyle w:val="NoSpacing"/>
        <w:numPr>
          <w:ilvl w:val="1"/>
          <w:numId w:val="28"/>
        </w:numPr>
        <w:jc w:val="both"/>
      </w:pPr>
      <w:r w:rsidRPr="00711005">
        <w:t>Confirmation and proof of valid veterinary certification for all animals to be supplied.</w:t>
      </w:r>
    </w:p>
    <w:p w14:paraId="35C634F1" w14:textId="21EE5EAE" w:rsidR="00711005" w:rsidRPr="00711005" w:rsidRDefault="00711005" w:rsidP="00711005">
      <w:pPr>
        <w:pStyle w:val="ListParagraph"/>
        <w:numPr>
          <w:ilvl w:val="0"/>
          <w:numId w:val="28"/>
        </w:numPr>
        <w:jc w:val="both"/>
      </w:pPr>
      <w:r w:rsidRPr="00711005">
        <w:t>Quotations must be signed, dated, and submitted in accordance with the instructions provided in the RFQ.</w:t>
      </w:r>
    </w:p>
    <w:p w14:paraId="25A4188B" w14:textId="3ABC226A" w:rsidR="004D4109" w:rsidRPr="004D4109" w:rsidRDefault="004D4109" w:rsidP="004D4109">
      <w:pPr>
        <w:jc w:val="both"/>
      </w:pPr>
      <w:r w:rsidRPr="004D4109">
        <w:t>This specification serves as a clear standard for livestock procurement, ensuring that all vendors understand the minimum requirements for quality and suitability of animals. By setting these standards, the process remains transparent and fair to all suppliers, while guaranteeing that beneficiaries receive healthy, productive, and locally adapted</w:t>
      </w:r>
      <w:r w:rsidR="009A7B4A">
        <w:t xml:space="preserve"> </w:t>
      </w:r>
      <w:r w:rsidRPr="004D4109">
        <w:t>goats.</w:t>
      </w:r>
      <w:r>
        <w:t xml:space="preserve"> </w:t>
      </w:r>
      <w:r w:rsidRPr="004D4109">
        <w:t xml:space="preserve">These requirements protect beneficiaries from receiving weak, diseased, or unproductive animals that could compromise their livelihoods and instead provide them with stock that </w:t>
      </w:r>
      <w:proofErr w:type="gramStart"/>
      <w:r w:rsidRPr="004D4109">
        <w:t>is capable of breeding</w:t>
      </w:r>
      <w:proofErr w:type="gramEnd"/>
      <w:r w:rsidRPr="004D4109">
        <w:t>, milk production, and long-term household benefit.</w:t>
      </w:r>
    </w:p>
    <w:p w14:paraId="234E4E6F" w14:textId="77777777" w:rsidR="004D4109" w:rsidRPr="004D4109" w:rsidRDefault="004D4109" w:rsidP="004D4109">
      <w:pPr>
        <w:jc w:val="both"/>
      </w:pPr>
      <w:r w:rsidRPr="004D4109">
        <w:t>Furthermore, the use of locally preferred breeds ensures that the animals are well adapted to Sudan’s climatic conditions, grazing systems, and feed availability, thereby increasing their survival, productivity, and contribution to household resilience.</w:t>
      </w:r>
    </w:p>
    <w:p w14:paraId="0E23CC2C" w14:textId="2A435611" w:rsidR="004D4109" w:rsidRPr="004D4109" w:rsidRDefault="004D4109" w:rsidP="004D4109">
      <w:pPr>
        <w:jc w:val="both"/>
      </w:pPr>
      <w:r>
        <w:lastRenderedPageBreak/>
        <w:t xml:space="preserve">In summary, this specification not only safeguards the quality of livestock distributed but also reinforces the program’s objective of supporting sustainable livelihood recovery in White </w:t>
      </w:r>
      <w:proofErr w:type="gramStart"/>
      <w:r>
        <w:t>Nile .</w:t>
      </w:r>
      <w:proofErr w:type="gramEnd"/>
    </w:p>
    <w:p w14:paraId="6ED5D38A" w14:textId="77777777" w:rsidR="004B0DD5" w:rsidRDefault="004B0DD5"/>
    <w:sectPr w:rsidR="004B0D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A78"/>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6598E"/>
    <w:multiLevelType w:val="multilevel"/>
    <w:tmpl w:val="E4B0D414"/>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9BC105F"/>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2E1C30"/>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24FAF"/>
    <w:multiLevelType w:val="multilevel"/>
    <w:tmpl w:val="E4B0D41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1DA13F1"/>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533927"/>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21598A"/>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E45133"/>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35A20"/>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6B6C6E"/>
    <w:multiLevelType w:val="hybridMultilevel"/>
    <w:tmpl w:val="23445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6F6757"/>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C66265"/>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5366F4"/>
    <w:multiLevelType w:val="hybridMultilevel"/>
    <w:tmpl w:val="BC000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19C5181"/>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024A8"/>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C4031B"/>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0F13EE"/>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FE33CA"/>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820AEF"/>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9908CD"/>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EB5A2D"/>
    <w:multiLevelType w:val="hybridMultilevel"/>
    <w:tmpl w:val="1AE2B0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600FE2"/>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936C0C"/>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9E31B0"/>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DE6006"/>
    <w:multiLevelType w:val="multilevel"/>
    <w:tmpl w:val="E4B0D41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6" w15:restartNumberingAfterBreak="0">
    <w:nsid w:val="6AFB740D"/>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C954A3"/>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BD6428"/>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C45091"/>
    <w:multiLevelType w:val="hybridMultilevel"/>
    <w:tmpl w:val="6D500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212A3B"/>
    <w:multiLevelType w:val="hybridMultilevel"/>
    <w:tmpl w:val="92684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AF52F5"/>
    <w:multiLevelType w:val="multilevel"/>
    <w:tmpl w:val="E4B0D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7137670">
    <w:abstractNumId w:val="5"/>
  </w:num>
  <w:num w:numId="2" w16cid:durableId="1171607561">
    <w:abstractNumId w:val="2"/>
  </w:num>
  <w:num w:numId="3" w16cid:durableId="1487820222">
    <w:abstractNumId w:val="9"/>
  </w:num>
  <w:num w:numId="4" w16cid:durableId="1712654655">
    <w:abstractNumId w:val="8"/>
  </w:num>
  <w:num w:numId="5" w16cid:durableId="1329406520">
    <w:abstractNumId w:val="20"/>
  </w:num>
  <w:num w:numId="6" w16cid:durableId="734738604">
    <w:abstractNumId w:val="27"/>
  </w:num>
  <w:num w:numId="7" w16cid:durableId="681013344">
    <w:abstractNumId w:val="19"/>
  </w:num>
  <w:num w:numId="8" w16cid:durableId="1714884025">
    <w:abstractNumId w:val="24"/>
  </w:num>
  <w:num w:numId="9" w16cid:durableId="1235973291">
    <w:abstractNumId w:val="11"/>
  </w:num>
  <w:num w:numId="10" w16cid:durableId="1193570447">
    <w:abstractNumId w:val="29"/>
  </w:num>
  <w:num w:numId="11" w16cid:durableId="500391456">
    <w:abstractNumId w:val="10"/>
  </w:num>
  <w:num w:numId="12" w16cid:durableId="568269196">
    <w:abstractNumId w:val="13"/>
  </w:num>
  <w:num w:numId="13" w16cid:durableId="1449272063">
    <w:abstractNumId w:val="1"/>
  </w:num>
  <w:num w:numId="14" w16cid:durableId="594829827">
    <w:abstractNumId w:val="21"/>
  </w:num>
  <w:num w:numId="15" w16cid:durableId="620112638">
    <w:abstractNumId w:val="4"/>
  </w:num>
  <w:num w:numId="16" w16cid:durableId="639697716">
    <w:abstractNumId w:val="3"/>
  </w:num>
  <w:num w:numId="17" w16cid:durableId="888149209">
    <w:abstractNumId w:val="31"/>
  </w:num>
  <w:num w:numId="18" w16cid:durableId="1992900304">
    <w:abstractNumId w:val="22"/>
  </w:num>
  <w:num w:numId="19" w16cid:durableId="1998073914">
    <w:abstractNumId w:val="17"/>
  </w:num>
  <w:num w:numId="20" w16cid:durableId="1160925179">
    <w:abstractNumId w:val="0"/>
  </w:num>
  <w:num w:numId="21" w16cid:durableId="1266646338">
    <w:abstractNumId w:val="6"/>
  </w:num>
  <w:num w:numId="22" w16cid:durableId="325281733">
    <w:abstractNumId w:val="16"/>
  </w:num>
  <w:num w:numId="23" w16cid:durableId="1091588030">
    <w:abstractNumId w:val="28"/>
  </w:num>
  <w:num w:numId="24" w16cid:durableId="2032534915">
    <w:abstractNumId w:val="15"/>
  </w:num>
  <w:num w:numId="25" w16cid:durableId="678049045">
    <w:abstractNumId w:val="12"/>
  </w:num>
  <w:num w:numId="26" w16cid:durableId="1294945475">
    <w:abstractNumId w:val="7"/>
  </w:num>
  <w:num w:numId="27" w16cid:durableId="389422556">
    <w:abstractNumId w:val="14"/>
  </w:num>
  <w:num w:numId="28" w16cid:durableId="369689078">
    <w:abstractNumId w:val="26"/>
  </w:num>
  <w:num w:numId="29" w16cid:durableId="1603144676">
    <w:abstractNumId w:val="23"/>
  </w:num>
  <w:num w:numId="30" w16cid:durableId="410464964">
    <w:abstractNumId w:val="18"/>
  </w:num>
  <w:num w:numId="31" w16cid:durableId="2064406840">
    <w:abstractNumId w:val="30"/>
  </w:num>
  <w:num w:numId="32" w16cid:durableId="141744115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FCE"/>
    <w:rsid w:val="00022714"/>
    <w:rsid w:val="000C370B"/>
    <w:rsid w:val="00163FCE"/>
    <w:rsid w:val="00164233"/>
    <w:rsid w:val="001D5B10"/>
    <w:rsid w:val="00291D03"/>
    <w:rsid w:val="002C4951"/>
    <w:rsid w:val="002F0D63"/>
    <w:rsid w:val="0032634F"/>
    <w:rsid w:val="003A07AD"/>
    <w:rsid w:val="003A6C11"/>
    <w:rsid w:val="003F557C"/>
    <w:rsid w:val="00446C96"/>
    <w:rsid w:val="0049052B"/>
    <w:rsid w:val="004B0DD5"/>
    <w:rsid w:val="004D4109"/>
    <w:rsid w:val="00711005"/>
    <w:rsid w:val="007C3CFE"/>
    <w:rsid w:val="0096212F"/>
    <w:rsid w:val="009A7B4A"/>
    <w:rsid w:val="009D4018"/>
    <w:rsid w:val="00A32BCB"/>
    <w:rsid w:val="00A36EB9"/>
    <w:rsid w:val="00A8476E"/>
    <w:rsid w:val="00B30CF6"/>
    <w:rsid w:val="00B529E4"/>
    <w:rsid w:val="00C236AE"/>
    <w:rsid w:val="00D97307"/>
    <w:rsid w:val="00E720A6"/>
    <w:rsid w:val="00F23A58"/>
    <w:rsid w:val="07AFFC0A"/>
    <w:rsid w:val="08633D78"/>
    <w:rsid w:val="09CE7494"/>
    <w:rsid w:val="177C3048"/>
    <w:rsid w:val="1EB1984B"/>
    <w:rsid w:val="29BC8F97"/>
    <w:rsid w:val="4B92C921"/>
    <w:rsid w:val="64583919"/>
    <w:rsid w:val="646DE5CD"/>
    <w:rsid w:val="6A44C5BB"/>
    <w:rsid w:val="77D288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02524"/>
  <w15:chartTrackingRefBased/>
  <w15:docId w15:val="{3B7304B5-EA38-4FC4-B05B-29FFC1502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3F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3F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3F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3F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3F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3F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3F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3F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3F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F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3F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3F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3F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3F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3F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3F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3F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3FCE"/>
    <w:rPr>
      <w:rFonts w:eastAsiaTheme="majorEastAsia" w:cstheme="majorBidi"/>
      <w:color w:val="272727" w:themeColor="text1" w:themeTint="D8"/>
    </w:rPr>
  </w:style>
  <w:style w:type="paragraph" w:styleId="Title">
    <w:name w:val="Title"/>
    <w:basedOn w:val="Normal"/>
    <w:next w:val="Normal"/>
    <w:link w:val="TitleChar"/>
    <w:uiPriority w:val="10"/>
    <w:qFormat/>
    <w:rsid w:val="00163F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3F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3F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3F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3FCE"/>
    <w:pPr>
      <w:spacing w:before="160"/>
      <w:jc w:val="center"/>
    </w:pPr>
    <w:rPr>
      <w:i/>
      <w:iCs/>
      <w:color w:val="404040" w:themeColor="text1" w:themeTint="BF"/>
    </w:rPr>
  </w:style>
  <w:style w:type="character" w:customStyle="1" w:styleId="QuoteChar">
    <w:name w:val="Quote Char"/>
    <w:basedOn w:val="DefaultParagraphFont"/>
    <w:link w:val="Quote"/>
    <w:uiPriority w:val="29"/>
    <w:rsid w:val="00163FCE"/>
    <w:rPr>
      <w:i/>
      <w:iCs/>
      <w:color w:val="404040" w:themeColor="text1" w:themeTint="BF"/>
    </w:rPr>
  </w:style>
  <w:style w:type="paragraph" w:styleId="ListParagraph">
    <w:name w:val="List Paragraph"/>
    <w:basedOn w:val="Normal"/>
    <w:uiPriority w:val="34"/>
    <w:qFormat/>
    <w:rsid w:val="00163FCE"/>
    <w:pPr>
      <w:ind w:left="720"/>
      <w:contextualSpacing/>
    </w:pPr>
  </w:style>
  <w:style w:type="character" w:styleId="IntenseEmphasis">
    <w:name w:val="Intense Emphasis"/>
    <w:basedOn w:val="DefaultParagraphFont"/>
    <w:uiPriority w:val="21"/>
    <w:qFormat/>
    <w:rsid w:val="00163FCE"/>
    <w:rPr>
      <w:i/>
      <w:iCs/>
      <w:color w:val="0F4761" w:themeColor="accent1" w:themeShade="BF"/>
    </w:rPr>
  </w:style>
  <w:style w:type="paragraph" w:styleId="IntenseQuote">
    <w:name w:val="Intense Quote"/>
    <w:basedOn w:val="Normal"/>
    <w:next w:val="Normal"/>
    <w:link w:val="IntenseQuoteChar"/>
    <w:uiPriority w:val="30"/>
    <w:qFormat/>
    <w:rsid w:val="00163F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3FCE"/>
    <w:rPr>
      <w:i/>
      <w:iCs/>
      <w:color w:val="0F4761" w:themeColor="accent1" w:themeShade="BF"/>
    </w:rPr>
  </w:style>
  <w:style w:type="character" w:styleId="IntenseReference">
    <w:name w:val="Intense Reference"/>
    <w:basedOn w:val="DefaultParagraphFont"/>
    <w:uiPriority w:val="32"/>
    <w:qFormat/>
    <w:rsid w:val="00163FCE"/>
    <w:rPr>
      <w:b/>
      <w:bCs/>
      <w:smallCaps/>
      <w:color w:val="0F4761" w:themeColor="accent1" w:themeShade="BF"/>
      <w:spacing w:val="5"/>
    </w:rPr>
  </w:style>
  <w:style w:type="paragraph" w:styleId="NoSpacing">
    <w:name w:val="No Spacing"/>
    <w:uiPriority w:val="1"/>
    <w:qFormat/>
    <w:rsid w:val="00163FCE"/>
    <w:pPr>
      <w:spacing w:after="0" w:line="240" w:lineRule="auto"/>
    </w:pPr>
  </w:style>
  <w:style w:type="paragraph" w:styleId="NormalWeb">
    <w:name w:val="Normal (Web)"/>
    <w:basedOn w:val="Normal"/>
    <w:uiPriority w:val="99"/>
    <w:unhideWhenUsed/>
    <w:rsid w:val="00446C9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46C96"/>
    <w:rPr>
      <w:b/>
      <w:bCs/>
    </w:rPr>
  </w:style>
  <w:style w:type="character" w:styleId="CommentReference">
    <w:name w:val="annotation reference"/>
    <w:basedOn w:val="DefaultParagraphFont"/>
    <w:uiPriority w:val="99"/>
    <w:semiHidden/>
    <w:unhideWhenUsed/>
    <w:rsid w:val="0049052B"/>
    <w:rPr>
      <w:sz w:val="16"/>
      <w:szCs w:val="16"/>
    </w:rPr>
  </w:style>
  <w:style w:type="paragraph" w:styleId="CommentText">
    <w:name w:val="annotation text"/>
    <w:basedOn w:val="Normal"/>
    <w:link w:val="CommentTextChar"/>
    <w:uiPriority w:val="99"/>
    <w:unhideWhenUsed/>
    <w:rsid w:val="0049052B"/>
    <w:pPr>
      <w:spacing w:line="240" w:lineRule="auto"/>
    </w:pPr>
    <w:rPr>
      <w:sz w:val="20"/>
      <w:szCs w:val="20"/>
    </w:rPr>
  </w:style>
  <w:style w:type="character" w:customStyle="1" w:styleId="CommentTextChar">
    <w:name w:val="Comment Text Char"/>
    <w:basedOn w:val="DefaultParagraphFont"/>
    <w:link w:val="CommentText"/>
    <w:uiPriority w:val="99"/>
    <w:rsid w:val="0049052B"/>
    <w:rPr>
      <w:sz w:val="20"/>
      <w:szCs w:val="20"/>
    </w:rPr>
  </w:style>
  <w:style w:type="paragraph" w:styleId="CommentSubject">
    <w:name w:val="annotation subject"/>
    <w:basedOn w:val="CommentText"/>
    <w:next w:val="CommentText"/>
    <w:link w:val="CommentSubjectChar"/>
    <w:uiPriority w:val="99"/>
    <w:semiHidden/>
    <w:unhideWhenUsed/>
    <w:rsid w:val="0049052B"/>
    <w:rPr>
      <w:b/>
      <w:bCs/>
    </w:rPr>
  </w:style>
  <w:style w:type="character" w:customStyle="1" w:styleId="CommentSubjectChar">
    <w:name w:val="Comment Subject Char"/>
    <w:basedOn w:val="CommentTextChar"/>
    <w:link w:val="CommentSubject"/>
    <w:uiPriority w:val="99"/>
    <w:semiHidden/>
    <w:rsid w:val="004905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663c9c2-6373-436f-8de4-9aba8e7eb06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891D2E5789D0804E981AA574EC2991D2" ma:contentTypeVersion="10" ma:contentTypeDescription="Crear nuevo documento." ma:contentTypeScope="" ma:versionID="82e72ec6b1c021eb836bdf6cb9d64fbf">
  <xsd:schema xmlns:xsd="http://www.w3.org/2001/XMLSchema" xmlns:xs="http://www.w3.org/2001/XMLSchema" xmlns:p="http://schemas.microsoft.com/office/2006/metadata/properties" xmlns:ns2="9663c9c2-6373-436f-8de4-9aba8e7eb06b" targetNamespace="http://schemas.microsoft.com/office/2006/metadata/properties" ma:root="true" ma:fieldsID="ff80dc8d02d4d88f5fd982d93bc33c4a" ns2:_="">
    <xsd:import namespace="9663c9c2-6373-436f-8de4-9aba8e7eb0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3c9c2-6373-436f-8de4-9aba8e7eb0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20b6f437-5d00-4a89-8643-b8431a0f350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FB21DB-1A14-44F2-9E16-46AA753DF0D1}">
  <ds:schemaRefs>
    <ds:schemaRef ds:uri="http://schemas.openxmlformats.org/officeDocument/2006/bibliography"/>
  </ds:schemaRefs>
</ds:datastoreItem>
</file>

<file path=customXml/itemProps2.xml><?xml version="1.0" encoding="utf-8"?>
<ds:datastoreItem xmlns:ds="http://schemas.openxmlformats.org/officeDocument/2006/customXml" ds:itemID="{54A83D75-65C6-40FD-9227-78239E37763E}">
  <ds:schemaRefs>
    <ds:schemaRef ds:uri="http://schemas.microsoft.com/office/2006/metadata/properties"/>
    <ds:schemaRef ds:uri="http://schemas.microsoft.com/office/infopath/2007/PartnerControls"/>
    <ds:schemaRef ds:uri="9663c9c2-6373-436f-8de4-9aba8e7eb06b"/>
  </ds:schemaRefs>
</ds:datastoreItem>
</file>

<file path=customXml/itemProps3.xml><?xml version="1.0" encoding="utf-8"?>
<ds:datastoreItem xmlns:ds="http://schemas.openxmlformats.org/officeDocument/2006/customXml" ds:itemID="{CDAE8C89-B70C-47D1-B526-4EEBDB3BB0D9}">
  <ds:schemaRefs>
    <ds:schemaRef ds:uri="http://schemas.microsoft.com/sharepoint/v3/contenttype/forms"/>
  </ds:schemaRefs>
</ds:datastoreItem>
</file>

<file path=customXml/itemProps4.xml><?xml version="1.0" encoding="utf-8"?>
<ds:datastoreItem xmlns:ds="http://schemas.openxmlformats.org/officeDocument/2006/customXml" ds:itemID="{E6493143-765E-4A60-8CDC-2BBF60EE1092}"/>
</file>

<file path=docProps/app.xml><?xml version="1.0" encoding="utf-8"?>
<Properties xmlns="http://schemas.openxmlformats.org/officeDocument/2006/extended-properties" xmlns:vt="http://schemas.openxmlformats.org/officeDocument/2006/docPropsVTypes">
  <Template>Normal</Template>
  <TotalTime>1</TotalTime>
  <Pages>5</Pages>
  <Words>1118</Words>
  <Characters>6374</Characters>
  <Application>Microsoft Office Word</Application>
  <DocSecurity>0</DocSecurity>
  <Lines>53</Lines>
  <Paragraphs>14</Paragraphs>
  <ScaleCrop>false</ScaleCrop>
  <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Qasir Rafiq</dc:creator>
  <cp:keywords/>
  <dc:description/>
  <cp:lastModifiedBy>Abdulnasir Mohamed Abdallah</cp:lastModifiedBy>
  <cp:revision>10</cp:revision>
  <dcterms:created xsi:type="dcterms:W3CDTF">2025-09-18T10:02:00Z</dcterms:created>
  <dcterms:modified xsi:type="dcterms:W3CDTF">2026-08-25T13:51:00Z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152b333e-eacd-4012-9bc8-82df799a763b</vt:lpwstr>
  </property>
  <property fmtid="{D5CDD505-2E9C-101B-9397-08002B2CF9AE}" pid="3" name="ContentTypeId">
    <vt:lpwstr>0x010100891D2E5789D0804E981AA574EC2991D2</vt:lpwstr>
  </property>
  <property fmtid="{D5CDD505-2E9C-101B-9397-08002B2CF9AE}" pid="4" name="MediaServiceImageTags">
    <vt:lpwstr/>
  </property>
  <property fmtid="{D5CDD505-2E9C-101B-9397-08002B2CF9AE}" pid="5" name="Order">
    <vt:r8>15950700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